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89" w:rsidRDefault="008209F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2087245</wp:posOffset>
                </wp:positionV>
                <wp:extent cx="5772150" cy="1826260"/>
                <wp:effectExtent l="209550" t="209550" r="0" b="40640"/>
                <wp:wrapSquare wrapText="bothSides"/>
                <wp:docPr id="2" name="Dalg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826260"/>
                        </a:xfrm>
                        <a:prstGeom prst="wave">
                          <a:avLst>
                            <a:gd name="adj1" fmla="val 13005"/>
                            <a:gd name="adj2" fmla="val 2838"/>
                          </a:avLst>
                        </a:prstGeom>
                        <a:solidFill>
                          <a:srgbClr val="C2D69B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2D69B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09F1" w:rsidRPr="00DD5A55" w:rsidRDefault="008209F1" w:rsidP="001213BE">
                            <w:pPr>
                              <w:spacing w:after="75" w:line="330" w:lineRule="atLeast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eastAsia="tr-TR"/>
                              </w:rPr>
                            </w:pPr>
                            <w:r w:rsidRPr="00DD5A55"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eastAsia="tr-TR"/>
                              </w:rPr>
                              <w:t xml:space="preserve">Atatürk İlke ve İnkılâpları doğrultusunda; vatanına, milletine, bayrağına saygılı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eastAsia="tr-TR"/>
                              </w:rPr>
                              <w:t>ç</w:t>
                            </w:r>
                            <w:r w:rsidRPr="00BB08A6"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eastAsia="tr-TR"/>
                              </w:rPr>
                              <w:t>ağdaş bir eğitim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eastAsia="tr-TR"/>
                              </w:rPr>
                              <w:t xml:space="preserve"> alan</w:t>
                            </w:r>
                            <w:r w:rsidRPr="00BB08A6"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eastAsia="tr-TR"/>
                              </w:rPr>
                              <w:t xml:space="preserve">, </w:t>
                            </w:r>
                            <w:r w:rsidRPr="00DD5A55"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eastAsia="tr-TR"/>
                              </w:rPr>
                              <w:t>bilgi dağarcığını sürekli geliştiren, girişimci bireyler yetiştirmektir.</w:t>
                            </w:r>
                          </w:p>
                          <w:p w:rsidR="008209F1" w:rsidRPr="00FB1A9F" w:rsidRDefault="008209F1" w:rsidP="001213BE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Dalga 2" o:spid="_x0000_s1026" type="#_x0000_t64" style="position:absolute;margin-left:-33.85pt;margin-top:164.35pt;width:454.5pt;height:1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" adj=",11413" fillcolor="#c2d69b">
                <v:shadow color="#868686"/>
                <o:extrusion v:ext="view" color="#c2d69b" on="t" viewpoint="-34.72222mm" viewpointorigin="-.5" skewangle="-45" lightposition="-50000" lightposition2="50000"/>
                <v:textbox>
                  <w:txbxContent>
                    <w:p w:rsidR="008209F1" w:rsidRPr="00DD5A55" w:rsidRDefault="008209F1" w:rsidP="001213BE">
                      <w:pPr>
                        <w:spacing w:after="75" w:line="330" w:lineRule="atLeast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8"/>
                          <w:szCs w:val="28"/>
                          <w:lang w:eastAsia="tr-TR"/>
                        </w:rPr>
                      </w:pPr>
                      <w:r w:rsidRPr="00DD5A55"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8"/>
                          <w:szCs w:val="28"/>
                          <w:lang w:eastAsia="tr-TR"/>
                        </w:rPr>
                        <w:t xml:space="preserve">Atatürk İlke ve İnkılâpları doğrultusunda; vatanına, milletine, bayrağına saygılı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8"/>
                          <w:szCs w:val="28"/>
                          <w:lang w:eastAsia="tr-TR"/>
                        </w:rPr>
                        <w:t>ç</w:t>
                      </w:r>
                      <w:r w:rsidRPr="00BB08A6"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8"/>
                          <w:szCs w:val="28"/>
                          <w:lang w:eastAsia="tr-TR"/>
                        </w:rPr>
                        <w:t>ağdaş bir eğitim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8"/>
                          <w:szCs w:val="28"/>
                          <w:lang w:eastAsia="tr-TR"/>
                        </w:rPr>
                        <w:t xml:space="preserve"> alan</w:t>
                      </w:r>
                      <w:r w:rsidRPr="00BB08A6"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8"/>
                          <w:szCs w:val="28"/>
                          <w:lang w:eastAsia="tr-TR"/>
                        </w:rPr>
                        <w:t xml:space="preserve">, </w:t>
                      </w:r>
                      <w:r w:rsidRPr="00DD5A55"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8"/>
                          <w:szCs w:val="28"/>
                          <w:lang w:eastAsia="tr-TR"/>
                        </w:rPr>
                        <w:t>bilgi dağarcığını sürekli geliştiren, girişimci bireyler yetiştirmektir.</w:t>
                      </w:r>
                    </w:p>
                    <w:p w:rsidR="008209F1" w:rsidRPr="00FB1A9F" w:rsidRDefault="008209F1" w:rsidP="001213BE">
                      <w:pPr>
                        <w:rPr>
                          <w:rFonts w:ascii="Arial Narrow" w:hAnsi="Arial Narrow"/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5666105</wp:posOffset>
                </wp:positionV>
                <wp:extent cx="5772150" cy="1826260"/>
                <wp:effectExtent l="165735" t="172720" r="15240" b="20320"/>
                <wp:wrapNone/>
                <wp:docPr id="1" name="Dalg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826260"/>
                        </a:xfrm>
                        <a:prstGeom prst="wave">
                          <a:avLst>
                            <a:gd name="adj1" fmla="val 13005"/>
                            <a:gd name="adj2" fmla="val 2838"/>
                          </a:avLst>
                        </a:prstGeom>
                        <a:solidFill>
                          <a:srgbClr val="C2D69B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2D69B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09F1" w:rsidRPr="00DD5A55" w:rsidRDefault="008209F1" w:rsidP="001213BE">
                            <w:pPr>
                              <w:spacing w:after="75" w:line="330" w:lineRule="atLeast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eastAsia="tr-TR"/>
                              </w:rPr>
                            </w:pPr>
                            <w:r w:rsidRPr="00DD5A55"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eastAsia="tr-TR"/>
                              </w:rPr>
                              <w:t xml:space="preserve">Atatürk İlke ve İnkılâpları doğrultusunda; vatanına, milletine, bayrağına saygılı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eastAsia="tr-TR"/>
                              </w:rPr>
                              <w:t>ç</w:t>
                            </w:r>
                            <w:r w:rsidRPr="00BB08A6"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eastAsia="tr-TR"/>
                              </w:rPr>
                              <w:t>ağdaş bir eğitim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eastAsia="tr-TR"/>
                              </w:rPr>
                              <w:t xml:space="preserve"> alan</w:t>
                            </w:r>
                            <w:r w:rsidRPr="00BB08A6"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eastAsia="tr-TR"/>
                              </w:rPr>
                              <w:t xml:space="preserve">, </w:t>
                            </w:r>
                            <w:r w:rsidRPr="00DD5A55"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eastAsia="tr-TR"/>
                              </w:rPr>
                              <w:t>bilgi dağarcığını sürekli geliştiren, girişimci bireyler yetiştirmektir.</w:t>
                            </w:r>
                          </w:p>
                          <w:p w:rsidR="008209F1" w:rsidRPr="00FB1A9F" w:rsidRDefault="008209F1" w:rsidP="001213BE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alga 1" o:spid="_x0000_s1027" type="#_x0000_t64" style="position:absolute;margin-left:77.55pt;margin-top:446.15pt;width:454.5pt;height:1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" adj=",11413" fillcolor="#c2d69b">
                <v:shadow color="#868686"/>
                <o:extrusion v:ext="view" color="#c2d69b" on="t" viewpoint="-34.72222mm" viewpointorigin="-.5" skewangle="-45" lightposition="-50000" lightposition2="50000"/>
                <v:textbox>
                  <w:txbxContent>
                    <w:p w:rsidR="008209F1" w:rsidRPr="00DD5A55" w:rsidRDefault="008209F1" w:rsidP="001213BE">
                      <w:pPr>
                        <w:spacing w:after="75" w:line="330" w:lineRule="atLeast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8"/>
                          <w:szCs w:val="28"/>
                          <w:lang w:eastAsia="tr-TR"/>
                        </w:rPr>
                      </w:pPr>
                      <w:r w:rsidRPr="00DD5A55"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8"/>
                          <w:szCs w:val="28"/>
                          <w:lang w:eastAsia="tr-TR"/>
                        </w:rPr>
                        <w:t xml:space="preserve">Atatürk İlke ve İnkılâpları doğrultusunda; vatanına, milletine, bayrağına saygılı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8"/>
                          <w:szCs w:val="28"/>
                          <w:lang w:eastAsia="tr-TR"/>
                        </w:rPr>
                        <w:t>ç</w:t>
                      </w:r>
                      <w:r w:rsidRPr="00BB08A6"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8"/>
                          <w:szCs w:val="28"/>
                          <w:lang w:eastAsia="tr-TR"/>
                        </w:rPr>
                        <w:t>ağdaş bir eğitim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8"/>
                          <w:szCs w:val="28"/>
                          <w:lang w:eastAsia="tr-TR"/>
                        </w:rPr>
                        <w:t xml:space="preserve"> alan</w:t>
                      </w:r>
                      <w:r w:rsidRPr="00BB08A6"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8"/>
                          <w:szCs w:val="28"/>
                          <w:lang w:eastAsia="tr-TR"/>
                        </w:rPr>
                        <w:t xml:space="preserve">, </w:t>
                      </w:r>
                      <w:r w:rsidRPr="00DD5A55"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8"/>
                          <w:szCs w:val="28"/>
                          <w:lang w:eastAsia="tr-TR"/>
                        </w:rPr>
                        <w:t>bilgi dağarcığını sürekli geliştiren, girişimci bireyler yetiştirmektir.</w:t>
                      </w:r>
                    </w:p>
                    <w:p w:rsidR="008209F1" w:rsidRPr="00FB1A9F" w:rsidRDefault="008209F1" w:rsidP="001213BE">
                      <w:pPr>
                        <w:rPr>
                          <w:rFonts w:ascii="Arial Narrow" w:hAnsi="Arial Narrow"/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MİSYON</w:t>
      </w:r>
      <w:bookmarkStart w:id="0" w:name="_GoBack"/>
      <w:bookmarkEnd w:id="0"/>
    </w:p>
    <w:sectPr w:rsidR="000C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F1"/>
    <w:rsid w:val="000C7C89"/>
    <w:rsid w:val="0082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2017-06-21T12:10:00Z</dcterms:created>
  <dcterms:modified xsi:type="dcterms:W3CDTF">2017-06-21T12:11:00Z</dcterms:modified>
</cp:coreProperties>
</file>